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40948" w14:textId="6982C014" w:rsidR="00170A19" w:rsidRPr="00170A19" w:rsidRDefault="00170A19" w:rsidP="00170A19">
      <w:pPr>
        <w:pStyle w:val="Header"/>
        <w:rPr>
          <w:rFonts w:ascii="Arial" w:hAnsi="Arial"/>
          <w:b/>
          <w:noProof/>
        </w:rPr>
      </w:pPr>
      <w:bookmarkStart w:id="0" w:name="_Hlk145491888"/>
      <w:r w:rsidRPr="00170A19">
        <w:rPr>
          <w:rFonts w:ascii="Arial" w:hAnsi="Arial"/>
          <w:b/>
          <w:noProof/>
        </w:rPr>
        <w:t>3GPP TSG-SA3 Meeting #125</w:t>
      </w:r>
      <w:r w:rsidRPr="00170A19">
        <w:rPr>
          <w:rFonts w:ascii="Arial" w:hAnsi="Arial"/>
          <w:b/>
          <w:noProof/>
        </w:rPr>
        <w:tab/>
      </w:r>
      <w:r>
        <w:rPr>
          <w:rFonts w:ascii="Arial" w:hAnsi="Arial"/>
          <w:b/>
          <w:noProof/>
        </w:rPr>
        <w:tab/>
      </w:r>
      <w:r w:rsidRPr="00170A19">
        <w:rPr>
          <w:rFonts w:ascii="Arial" w:hAnsi="Arial"/>
          <w:b/>
          <w:noProof/>
        </w:rPr>
        <w:tab/>
        <w:t>S3-25</w:t>
      </w:r>
      <w:r>
        <w:rPr>
          <w:rFonts w:ascii="Arial" w:hAnsi="Arial"/>
          <w:b/>
          <w:noProof/>
        </w:rPr>
        <w:t>4026</w:t>
      </w:r>
    </w:p>
    <w:p w14:paraId="4A64DAC2" w14:textId="77777777" w:rsidR="00170A19" w:rsidRPr="00170A19" w:rsidRDefault="00170A19" w:rsidP="00170A19">
      <w:pPr>
        <w:pStyle w:val="Header"/>
        <w:rPr>
          <w:rFonts w:ascii="Arial" w:hAnsi="Arial"/>
          <w:b/>
          <w:noProof/>
        </w:rPr>
      </w:pPr>
      <w:r w:rsidRPr="00170A19">
        <w:rPr>
          <w:rFonts w:ascii="Arial" w:hAnsi="Arial"/>
          <w:b/>
          <w:noProof/>
        </w:rPr>
        <w:t>Dallas, US, 17 – 21 November 2025</w:t>
      </w:r>
    </w:p>
    <w:p w14:paraId="1A2928E2" w14:textId="77777777" w:rsidR="00170A19" w:rsidRPr="00170A19" w:rsidRDefault="00170A19" w:rsidP="00170A1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</w:rPr>
      </w:pPr>
    </w:p>
    <w:p w14:paraId="381228DD" w14:textId="190EF097" w:rsidR="00170A19" w:rsidRPr="00170A19" w:rsidRDefault="00170A19" w:rsidP="00170A1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</w:rPr>
      </w:pPr>
      <w:r w:rsidRPr="00170A19">
        <w:rPr>
          <w:rFonts w:ascii="Arial" w:hAnsi="Arial"/>
          <w:b/>
          <w:noProof/>
        </w:rPr>
        <w:t>Source:</w:t>
      </w:r>
      <w:r w:rsidRPr="00170A19">
        <w:rPr>
          <w:rFonts w:ascii="Arial" w:hAnsi="Arial"/>
          <w:b/>
          <w:noProof/>
        </w:rPr>
        <w:tab/>
      </w:r>
      <w:r>
        <w:rPr>
          <w:rFonts w:ascii="Arial" w:hAnsi="Arial"/>
          <w:b/>
          <w:noProof/>
        </w:rPr>
        <w:t>3GPP CT1</w:t>
      </w:r>
    </w:p>
    <w:p w14:paraId="2BB67A0E" w14:textId="0FB85416" w:rsidR="00170A19" w:rsidRPr="00170A19" w:rsidRDefault="00170A19" w:rsidP="00170A1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</w:rPr>
      </w:pPr>
      <w:r w:rsidRPr="00170A19">
        <w:rPr>
          <w:rFonts w:ascii="Arial" w:hAnsi="Arial"/>
          <w:b/>
          <w:noProof/>
        </w:rPr>
        <w:t>Title:</w:t>
      </w:r>
      <w:r w:rsidRPr="00170A19">
        <w:rPr>
          <w:rFonts w:ascii="Arial" w:hAnsi="Arial"/>
          <w:b/>
          <w:noProof/>
        </w:rPr>
        <w:tab/>
      </w:r>
      <w:r w:rsidRPr="00CB4569">
        <w:t>LS on</w:t>
      </w:r>
      <w:r w:rsidRPr="009C4B49">
        <w:t xml:space="preserve"> handling of inventory and command collision</w:t>
      </w:r>
    </w:p>
    <w:p w14:paraId="127547C6" w14:textId="7B8CF7B6" w:rsidR="00170A19" w:rsidRPr="00170A19" w:rsidRDefault="00170A19" w:rsidP="00170A1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noProof/>
        </w:rPr>
      </w:pPr>
      <w:r w:rsidRPr="00170A19">
        <w:rPr>
          <w:rFonts w:ascii="Arial" w:hAnsi="Arial"/>
          <w:b/>
          <w:noProof/>
        </w:rPr>
        <w:t>Document for:</w:t>
      </w:r>
      <w:r w:rsidRPr="00170A19">
        <w:rPr>
          <w:rFonts w:ascii="Arial" w:hAnsi="Arial"/>
          <w:b/>
          <w:noProof/>
        </w:rPr>
        <w:tab/>
        <w:t>Discussion</w:t>
      </w:r>
    </w:p>
    <w:p w14:paraId="6D508F46" w14:textId="06355160" w:rsidR="00170A19" w:rsidRDefault="00170A19" w:rsidP="00170A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70A19">
        <w:rPr>
          <w:b/>
          <w:noProof/>
        </w:rPr>
        <w:t>Agenda Item:</w:t>
      </w:r>
      <w:r>
        <w:rPr>
          <w:b/>
          <w:noProof/>
        </w:rPr>
        <w:t xml:space="preserve">   3</w:t>
      </w:r>
      <w:r>
        <w:rPr>
          <w:b/>
        </w:rPr>
        <w:tab/>
      </w:r>
    </w:p>
    <w:p w14:paraId="6A10B887" w14:textId="77777777" w:rsidR="00170A19" w:rsidRDefault="00170A19" w:rsidP="005E4C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02D19AC" w14:textId="469555FD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CE5285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6D771B" w:rsidRPr="006D771B">
        <w:rPr>
          <w:b/>
          <w:noProof/>
          <w:sz w:val="24"/>
        </w:rPr>
        <w:t>C1-25</w:t>
      </w:r>
      <w:r w:rsidR="00CB4569">
        <w:rPr>
          <w:rFonts w:hint="eastAsia"/>
          <w:b/>
          <w:noProof/>
          <w:sz w:val="24"/>
          <w:lang w:eastAsia="zh-CN"/>
        </w:rPr>
        <w:t>66</w:t>
      </w:r>
      <w:r w:rsidR="001B22CC">
        <w:rPr>
          <w:rFonts w:hint="eastAsia"/>
          <w:b/>
          <w:noProof/>
          <w:sz w:val="24"/>
          <w:lang w:eastAsia="zh-CN"/>
        </w:rPr>
        <w:t>24</w:t>
      </w:r>
    </w:p>
    <w:p w14:paraId="4D9188A1" w14:textId="18A8D1AA" w:rsidR="00AC2ED0" w:rsidRDefault="00CE5285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26851C3" w:rsidR="00463675" w:rsidRPr="00E86802" w:rsidRDefault="00463675" w:rsidP="000F4E43">
      <w:pPr>
        <w:pStyle w:val="Title"/>
        <w:rPr>
          <w:lang w:eastAsia="zh-CN"/>
        </w:rPr>
      </w:pPr>
      <w:r w:rsidRPr="00E86802">
        <w:t>Title:</w:t>
      </w:r>
      <w:r w:rsidRPr="00E86802">
        <w:tab/>
      </w:r>
      <w:r w:rsidR="00CB4569" w:rsidRPr="00CB4569">
        <w:t>LS on</w:t>
      </w:r>
      <w:r w:rsidR="009C4B49" w:rsidRPr="009C4B49">
        <w:t xml:space="preserve"> handling of inventory and command collision</w:t>
      </w:r>
    </w:p>
    <w:p w14:paraId="65004854" w14:textId="464051D9" w:rsidR="00463675" w:rsidRPr="00E86802" w:rsidRDefault="00463675" w:rsidP="000F4E43">
      <w:pPr>
        <w:pStyle w:val="Title"/>
      </w:pPr>
      <w:r w:rsidRPr="00E86802">
        <w:t>Response to:</w:t>
      </w:r>
      <w:r w:rsidRPr="00E86802">
        <w:tab/>
      </w:r>
      <w:r w:rsidR="00B51920">
        <w:t>-</w:t>
      </w:r>
    </w:p>
    <w:p w14:paraId="56E3B846" w14:textId="72DD6CBA" w:rsidR="00463675" w:rsidRPr="00E86802" w:rsidRDefault="00463675" w:rsidP="000F4E43">
      <w:pPr>
        <w:pStyle w:val="Title"/>
      </w:pPr>
      <w:r w:rsidRPr="00E86802">
        <w:t>Release:</w:t>
      </w:r>
      <w:r w:rsidRPr="00E86802">
        <w:tab/>
        <w:t>Release</w:t>
      </w:r>
      <w:r w:rsidR="00B51920">
        <w:t>19</w:t>
      </w:r>
    </w:p>
    <w:p w14:paraId="792135A2" w14:textId="28591403" w:rsidR="00463675" w:rsidRPr="00E86802" w:rsidRDefault="00463675" w:rsidP="000F4E43">
      <w:pPr>
        <w:pStyle w:val="Title"/>
      </w:pPr>
      <w:r w:rsidRPr="00E86802">
        <w:t>Work Item:</w:t>
      </w:r>
      <w:r w:rsidRPr="00E86802">
        <w:tab/>
      </w:r>
      <w:proofErr w:type="spellStart"/>
      <w:r w:rsidR="00E86802" w:rsidRPr="001F1EBF">
        <w:t>AmbientIoT</w:t>
      </w:r>
      <w:proofErr w:type="spellEnd"/>
      <w:r w:rsidR="00E86802" w:rsidRPr="001F1EBF">
        <w:t>-CT</w:t>
      </w:r>
    </w:p>
    <w:p w14:paraId="0A1390C0" w14:textId="77777777" w:rsidR="00463675" w:rsidRPr="00E8680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4BFE2F3" w:rsidR="00463675" w:rsidRPr="00E86802" w:rsidRDefault="00463675" w:rsidP="000F4E43">
      <w:pPr>
        <w:pStyle w:val="Source"/>
      </w:pPr>
      <w:r w:rsidRPr="00E86802">
        <w:t>Source:</w:t>
      </w:r>
      <w:r w:rsidRPr="00E86802">
        <w:tab/>
      </w:r>
      <w:r w:rsidR="00B51920">
        <w:t>CT1</w:t>
      </w:r>
    </w:p>
    <w:p w14:paraId="6AF9910D" w14:textId="57354B18" w:rsidR="00463675" w:rsidRPr="00E86802" w:rsidRDefault="00463675" w:rsidP="000F4E43">
      <w:pPr>
        <w:pStyle w:val="Source"/>
      </w:pPr>
      <w:r w:rsidRPr="00E86802">
        <w:t>To:</w:t>
      </w:r>
      <w:r w:rsidRPr="00E86802">
        <w:tab/>
      </w:r>
      <w:r w:rsidR="00515BE3">
        <w:rPr>
          <w:rFonts w:hint="eastAsia"/>
          <w:lang w:eastAsia="zh-CN"/>
        </w:rPr>
        <w:t>RAN2</w:t>
      </w:r>
    </w:p>
    <w:p w14:paraId="033E954A" w14:textId="26C2B9D4" w:rsidR="00463675" w:rsidRPr="00E86802" w:rsidRDefault="00463675" w:rsidP="000F4E43">
      <w:pPr>
        <w:pStyle w:val="Source"/>
        <w:rPr>
          <w:lang w:eastAsia="zh-CN"/>
        </w:rPr>
      </w:pPr>
      <w:r w:rsidRPr="00E86802">
        <w:t>Cc:</w:t>
      </w:r>
      <w:r w:rsidRPr="00E86802">
        <w:tab/>
      </w:r>
      <w:r w:rsidR="00F77E7A">
        <w:rPr>
          <w:rFonts w:hint="eastAsia"/>
          <w:lang w:eastAsia="zh-CN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1136F9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51920">
        <w:rPr>
          <w:bCs/>
        </w:rPr>
        <w:t>Yizhong Zhang</w:t>
      </w:r>
    </w:p>
    <w:p w14:paraId="7E748C49" w14:textId="622D6FD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B51920">
        <w:rPr>
          <w:bCs/>
        </w:rPr>
        <w:t>-</w:t>
      </w:r>
    </w:p>
    <w:p w14:paraId="5836C680" w14:textId="6E7A3AC4" w:rsidR="00463675" w:rsidRPr="00B51920" w:rsidRDefault="00463675" w:rsidP="00B5192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51920" w:rsidRPr="00A44686">
        <w:rPr>
          <w:bCs/>
          <w:color w:val="0000FF"/>
        </w:rPr>
        <w:t>yizhong.zhang@vivo.com</w:t>
      </w:r>
    </w:p>
    <w:p w14:paraId="486A119D" w14:textId="77777777" w:rsidR="00463675" w:rsidRPr="00B5192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D159F0" w:rsidR="00463675" w:rsidRPr="00B51920" w:rsidRDefault="00463675" w:rsidP="000F4E43">
      <w:pPr>
        <w:pStyle w:val="Title"/>
      </w:pPr>
      <w:r w:rsidRPr="00B51920">
        <w:t>Attachments:</w:t>
      </w:r>
      <w:r w:rsidRPr="00B51920">
        <w:tab/>
      </w:r>
      <w:r w:rsidR="00B51920" w:rsidRPr="00B51920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214027" w14:textId="26F46103" w:rsidR="00443ED6" w:rsidRPr="00443ED6" w:rsidRDefault="00B51920" w:rsidP="00443ED6">
      <w:pPr>
        <w:rPr>
          <w:rFonts w:ascii="Arial" w:hAnsi="Arial" w:cs="Arial"/>
          <w:lang w:eastAsia="zh-CN"/>
        </w:rPr>
      </w:pPr>
      <w:r w:rsidRPr="0020226A">
        <w:rPr>
          <w:rFonts w:ascii="Arial" w:hAnsi="Arial" w:cs="Arial"/>
        </w:rPr>
        <w:t xml:space="preserve">CT1 </w:t>
      </w:r>
      <w:r w:rsidR="00443ED6">
        <w:rPr>
          <w:rFonts w:ascii="Arial" w:hAnsi="Arial" w:cs="Arial" w:hint="eastAsia"/>
          <w:lang w:eastAsia="zh-CN"/>
        </w:rPr>
        <w:t>notices that i</w:t>
      </w:r>
      <w:r w:rsidR="00443ED6" w:rsidRPr="00443ED6">
        <w:rPr>
          <w:rFonts w:ascii="Arial" w:hAnsi="Arial" w:cs="Arial"/>
          <w:lang w:eastAsia="zh-CN"/>
        </w:rPr>
        <w:t xml:space="preserve">n R2-2504935 (LS on parallel service request), RAN2 </w:t>
      </w:r>
      <w:r w:rsidR="00443ED6">
        <w:rPr>
          <w:rFonts w:ascii="Arial" w:hAnsi="Arial" w:cs="Arial" w:hint="eastAsia"/>
          <w:lang w:eastAsia="zh-CN"/>
        </w:rPr>
        <w:t>has</w:t>
      </w:r>
      <w:r w:rsidR="00443ED6" w:rsidRPr="00443ED6">
        <w:rPr>
          <w:rFonts w:ascii="Arial" w:hAnsi="Arial" w:cs="Arial"/>
          <w:lang w:eastAsia="zh-CN"/>
        </w:rPr>
        <w:t xml:space="preserve"> </w:t>
      </w:r>
      <w:r w:rsidR="00CB4569">
        <w:rPr>
          <w:rFonts w:ascii="Arial" w:hAnsi="Arial" w:cs="Arial" w:hint="eastAsia"/>
          <w:lang w:eastAsia="zh-CN"/>
        </w:rPr>
        <w:t xml:space="preserve">agreed on </w:t>
      </w:r>
      <w:r w:rsidR="00443ED6">
        <w:rPr>
          <w:rFonts w:ascii="Arial" w:hAnsi="Arial" w:cs="Arial" w:hint="eastAsia"/>
          <w:lang w:eastAsia="zh-CN"/>
        </w:rPr>
        <w:t xml:space="preserve">the following </w:t>
      </w:r>
      <w:r w:rsidR="00443ED6" w:rsidRPr="00443ED6">
        <w:rPr>
          <w:rFonts w:ascii="Arial" w:hAnsi="Arial" w:cs="Arial"/>
          <w:lang w:eastAsia="zh-CN"/>
        </w:rPr>
        <w:t>on support of parallel service requests:</w:t>
      </w:r>
    </w:p>
    <w:p w14:paraId="56D6A5E0" w14:textId="77777777" w:rsidR="00C72D88" w:rsidRPr="007A2B15" w:rsidRDefault="00C72D88" w:rsidP="00B51920">
      <w:pPr>
        <w:rPr>
          <w:rFonts w:ascii="Arial" w:hAnsi="Arial" w:cs="Arial"/>
          <w:i/>
          <w:iCs/>
          <w:lang w:eastAsia="zh-CN"/>
        </w:rPr>
      </w:pPr>
    </w:p>
    <w:p w14:paraId="56671B6E" w14:textId="77777777" w:rsidR="00443ED6" w:rsidRPr="007A2B15" w:rsidRDefault="00443ED6" w:rsidP="00443ED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bCs/>
          <w:i/>
          <w:iCs/>
        </w:rPr>
      </w:pPr>
      <w:r w:rsidRPr="007A2B15">
        <w:rPr>
          <w:rFonts w:ascii="Times New Roman" w:hAnsi="Times New Roman"/>
          <w:b/>
          <w:bCs/>
          <w:i/>
          <w:iCs/>
        </w:rPr>
        <w:t xml:space="preserve">Agreements on parallel service request </w:t>
      </w:r>
    </w:p>
    <w:p w14:paraId="4C9440E6" w14:textId="77777777" w:rsidR="00443ED6" w:rsidRPr="007A2B15" w:rsidRDefault="00443ED6" w:rsidP="00443ED6">
      <w:pPr>
        <w:pStyle w:val="Agreement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 w:val="0"/>
          <w:bCs/>
          <w:i/>
          <w:iCs/>
        </w:rPr>
      </w:pPr>
      <w:r w:rsidRPr="007A2B15">
        <w:rPr>
          <w:rFonts w:ascii="Times New Roman" w:hAnsi="Times New Roman"/>
          <w:b w:val="0"/>
          <w:bCs/>
          <w:i/>
          <w:iCs/>
        </w:rPr>
        <w:t xml:space="preserve">Rel-19 devices are not expected to receive parallel service request for overlapping reader scenario based on network implementation. Capture this in RAN2 stage 2 specification.  </w:t>
      </w:r>
    </w:p>
    <w:p w14:paraId="6E8A8DA5" w14:textId="77777777" w:rsidR="00443ED6" w:rsidRPr="007A2B15" w:rsidRDefault="00443ED6" w:rsidP="00443ED6">
      <w:pPr>
        <w:pStyle w:val="Agreement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 w:val="0"/>
          <w:bCs/>
          <w:i/>
          <w:iCs/>
        </w:rPr>
      </w:pPr>
      <w:r w:rsidRPr="007A2B15">
        <w:rPr>
          <w:rFonts w:ascii="Times New Roman" w:hAnsi="Times New Roman"/>
          <w:b w:val="0"/>
          <w:bCs/>
          <w:i/>
          <w:iCs/>
        </w:rPr>
        <w:t xml:space="preserve">The Rel-19 device </w:t>
      </w:r>
      <w:r w:rsidRPr="007A2B15">
        <w:rPr>
          <w:rFonts w:ascii="Times New Roman" w:hAnsi="Times New Roman"/>
          <w:b w:val="0"/>
          <w:bCs/>
          <w:i/>
          <w:iCs/>
          <w:highlight w:val="yellow"/>
        </w:rPr>
        <w:t>always responds to the new service indicated by the received paging message applicable for that device</w:t>
      </w:r>
      <w:r w:rsidRPr="007A2B15">
        <w:rPr>
          <w:rFonts w:ascii="Times New Roman" w:hAnsi="Times New Roman"/>
          <w:b w:val="0"/>
          <w:bCs/>
          <w:i/>
          <w:iCs/>
        </w:rPr>
        <w:t>. Capture this in RAN2 stage 3 specification.</w:t>
      </w:r>
    </w:p>
    <w:p w14:paraId="6E208724" w14:textId="6393314F" w:rsidR="00E609F6" w:rsidRPr="00FC5067" w:rsidRDefault="00E609F6" w:rsidP="00FC5067">
      <w:pPr>
        <w:pStyle w:val="Header"/>
        <w:tabs>
          <w:tab w:val="clear" w:pos="4153"/>
          <w:tab w:val="clear" w:pos="8306"/>
        </w:tabs>
        <w:spacing w:before="180" w:after="180"/>
        <w:rPr>
          <w:rFonts w:ascii="Arial" w:hAnsi="Arial" w:cs="Arial"/>
          <w:lang w:eastAsia="zh-CN"/>
        </w:rPr>
      </w:pPr>
      <w:r w:rsidRPr="00FC5067">
        <w:rPr>
          <w:rFonts w:ascii="Arial" w:hAnsi="Arial" w:cs="Arial"/>
          <w:lang w:eastAsia="zh-CN"/>
        </w:rPr>
        <w:t xml:space="preserve">Based on </w:t>
      </w:r>
      <w:r w:rsidR="00FC5067">
        <w:rPr>
          <w:rFonts w:ascii="Arial" w:hAnsi="Arial" w:cs="Arial" w:hint="eastAsia"/>
          <w:lang w:eastAsia="zh-CN"/>
        </w:rPr>
        <w:t xml:space="preserve">above </w:t>
      </w:r>
      <w:r w:rsidRPr="00FC5067">
        <w:rPr>
          <w:rFonts w:ascii="Arial" w:hAnsi="Arial" w:cs="Arial"/>
          <w:lang w:eastAsia="zh-CN"/>
        </w:rPr>
        <w:t xml:space="preserve">RAN2 agreement, </w:t>
      </w:r>
      <w:r w:rsidR="00FC7F3E" w:rsidRPr="00FC5067">
        <w:rPr>
          <w:rFonts w:ascii="Arial" w:hAnsi="Arial" w:cs="Arial"/>
          <w:lang w:eastAsia="zh-CN"/>
        </w:rPr>
        <w:t xml:space="preserve">CT1 </w:t>
      </w:r>
      <w:r w:rsidRPr="00FC5067">
        <w:rPr>
          <w:rFonts w:ascii="Arial" w:hAnsi="Arial" w:cs="Arial"/>
          <w:lang w:eastAsia="zh-CN"/>
        </w:rPr>
        <w:t xml:space="preserve">has discussed </w:t>
      </w:r>
      <w:r w:rsidR="006B0356" w:rsidRPr="00FC5067">
        <w:rPr>
          <w:rFonts w:ascii="Arial" w:hAnsi="Arial" w:cs="Arial"/>
          <w:lang w:eastAsia="zh-CN"/>
        </w:rPr>
        <w:t xml:space="preserve">the following </w:t>
      </w:r>
      <w:r w:rsidRPr="00FC5067">
        <w:rPr>
          <w:rFonts w:ascii="Arial" w:hAnsi="Arial" w:cs="Arial"/>
          <w:lang w:eastAsia="zh-CN"/>
        </w:rPr>
        <w:t>two scenarios:</w:t>
      </w:r>
    </w:p>
    <w:p w14:paraId="0F5AAE55" w14:textId="37D5864A" w:rsidR="00E609F6" w:rsidRPr="00FC5067" w:rsidRDefault="00E609F6" w:rsidP="00FC5067">
      <w:pPr>
        <w:spacing w:after="180"/>
        <w:ind w:left="568" w:hanging="284"/>
        <w:rPr>
          <w:rFonts w:ascii="Arial" w:eastAsia="SimSun" w:hAnsi="Arial" w:cs="Arial"/>
          <w:lang w:val="en-US" w:eastAsia="zh-CN"/>
        </w:rPr>
      </w:pPr>
      <w:r w:rsidRPr="00FC5067">
        <w:rPr>
          <w:rFonts w:ascii="Arial" w:eastAsia="SimSun" w:hAnsi="Arial" w:cs="Arial"/>
          <w:lang w:val="en-US"/>
        </w:rPr>
        <w:t>a)</w:t>
      </w:r>
      <w:r w:rsidRPr="00FC5067">
        <w:rPr>
          <w:rFonts w:ascii="Arial" w:eastAsia="SimSun" w:hAnsi="Arial" w:cs="Arial"/>
          <w:lang w:val="en-US"/>
        </w:rPr>
        <w:tab/>
      </w:r>
      <w:r w:rsidRPr="00FC5067">
        <w:rPr>
          <w:rFonts w:ascii="Arial" w:eastAsia="SimSun" w:hAnsi="Arial" w:cs="Arial"/>
          <w:lang w:val="en-US" w:eastAsia="zh-CN"/>
        </w:rPr>
        <w:t xml:space="preserve">Collision between inventory procedure and inventory procedure: The </w:t>
      </w:r>
      <w:proofErr w:type="spellStart"/>
      <w:r w:rsidRPr="00FC5067">
        <w:rPr>
          <w:rFonts w:ascii="Arial" w:eastAsia="SimSun" w:hAnsi="Arial" w:cs="Arial"/>
          <w:lang w:val="en-US" w:eastAsia="zh-CN"/>
        </w:rPr>
        <w:t>AIoT</w:t>
      </w:r>
      <w:proofErr w:type="spellEnd"/>
      <w:r w:rsidRPr="00FC5067">
        <w:rPr>
          <w:rFonts w:ascii="Arial" w:eastAsia="SimSun" w:hAnsi="Arial" w:cs="Arial"/>
          <w:lang w:val="en-US" w:eastAsia="zh-CN"/>
        </w:rPr>
        <w:t xml:space="preserve"> NAS layer receives a </w:t>
      </w:r>
      <w:r w:rsidR="00CB4569" w:rsidRPr="00FC5067">
        <w:rPr>
          <w:rFonts w:ascii="Arial" w:eastAsia="SimSun" w:hAnsi="Arial" w:cs="Arial"/>
          <w:lang w:val="en-US" w:eastAsia="zh-CN"/>
        </w:rPr>
        <w:t xml:space="preserve">new inventory </w:t>
      </w:r>
      <w:r w:rsidRPr="00FC5067">
        <w:rPr>
          <w:rFonts w:ascii="Arial" w:eastAsia="SimSun" w:hAnsi="Arial" w:cs="Arial"/>
          <w:lang w:val="en-US" w:eastAsia="zh-CN"/>
        </w:rPr>
        <w:t xml:space="preserve">from lower layer when the </w:t>
      </w:r>
      <w:proofErr w:type="spellStart"/>
      <w:r w:rsidRPr="00FC5067">
        <w:rPr>
          <w:rFonts w:ascii="Arial" w:eastAsia="SimSun" w:hAnsi="Arial" w:cs="Arial"/>
          <w:lang w:val="en-US" w:eastAsia="zh-CN"/>
        </w:rPr>
        <w:t>AIoT</w:t>
      </w:r>
      <w:proofErr w:type="spellEnd"/>
      <w:r w:rsidRPr="00FC5067">
        <w:rPr>
          <w:rFonts w:ascii="Arial" w:eastAsia="SimSun" w:hAnsi="Arial" w:cs="Arial"/>
          <w:lang w:val="en-US" w:eastAsia="zh-CN"/>
        </w:rPr>
        <w:t xml:space="preserve"> NAS layer is performing the inventory procedure</w:t>
      </w:r>
    </w:p>
    <w:p w14:paraId="42428A17" w14:textId="0E44D8CA" w:rsidR="00E609F6" w:rsidRPr="00FC5067" w:rsidRDefault="00E609F6" w:rsidP="00FC5067">
      <w:pPr>
        <w:spacing w:after="180"/>
        <w:ind w:left="568" w:hanging="284"/>
        <w:rPr>
          <w:rFonts w:ascii="Arial" w:eastAsia="SimSun" w:hAnsi="Arial" w:cs="Arial"/>
          <w:lang w:val="en-US" w:eastAsia="zh-CN"/>
        </w:rPr>
      </w:pPr>
      <w:r w:rsidRPr="00FC5067">
        <w:rPr>
          <w:rFonts w:ascii="Arial" w:eastAsia="SimSun" w:hAnsi="Arial" w:cs="Arial"/>
          <w:lang w:val="en-US" w:eastAsia="zh-CN"/>
        </w:rPr>
        <w:t>b)</w:t>
      </w:r>
      <w:r w:rsidRPr="00FC5067">
        <w:rPr>
          <w:rFonts w:ascii="Arial" w:eastAsia="SimSun" w:hAnsi="Arial" w:cs="Arial"/>
          <w:lang w:val="en-US" w:eastAsia="zh-CN"/>
        </w:rPr>
        <w:tab/>
        <w:t xml:space="preserve">Collision between inventory procedure and </w:t>
      </w:r>
      <w:r w:rsidR="00D91DD4">
        <w:rPr>
          <w:rFonts w:ascii="Arial" w:eastAsia="SimSun" w:hAnsi="Arial" w:cs="Arial"/>
          <w:lang w:val="en-US" w:eastAsia="zh-CN"/>
        </w:rPr>
        <w:t>command</w:t>
      </w:r>
      <w:r w:rsidR="00D91DD4" w:rsidRPr="00FC5067">
        <w:rPr>
          <w:rFonts w:ascii="Arial" w:eastAsia="SimSun" w:hAnsi="Arial" w:cs="Arial"/>
          <w:lang w:val="en-US" w:eastAsia="zh-CN"/>
        </w:rPr>
        <w:t xml:space="preserve"> </w:t>
      </w:r>
      <w:r w:rsidRPr="00FC5067">
        <w:rPr>
          <w:rFonts w:ascii="Arial" w:eastAsia="SimSun" w:hAnsi="Arial" w:cs="Arial"/>
          <w:lang w:val="en-US" w:eastAsia="zh-CN"/>
        </w:rPr>
        <w:t xml:space="preserve">procedure: The </w:t>
      </w:r>
      <w:proofErr w:type="spellStart"/>
      <w:r w:rsidRPr="00FC5067">
        <w:rPr>
          <w:rFonts w:ascii="Arial" w:eastAsia="SimSun" w:hAnsi="Arial" w:cs="Arial"/>
          <w:lang w:val="en-US" w:eastAsia="zh-CN"/>
        </w:rPr>
        <w:t>AIoT</w:t>
      </w:r>
      <w:proofErr w:type="spellEnd"/>
      <w:r w:rsidRPr="00FC5067">
        <w:rPr>
          <w:rFonts w:ascii="Arial" w:eastAsia="SimSun" w:hAnsi="Arial" w:cs="Arial"/>
          <w:lang w:val="en-US" w:eastAsia="zh-CN"/>
        </w:rPr>
        <w:t xml:space="preserve"> NAS layer receives a</w:t>
      </w:r>
      <w:r w:rsidR="00CB4569" w:rsidRPr="00FC5067">
        <w:rPr>
          <w:rFonts w:ascii="Arial" w:eastAsia="SimSun" w:hAnsi="Arial" w:cs="Arial"/>
          <w:lang w:val="en-US" w:eastAsia="zh-CN"/>
        </w:rPr>
        <w:t xml:space="preserve"> new</w:t>
      </w:r>
      <w:r w:rsidRPr="00FC5067">
        <w:rPr>
          <w:rFonts w:ascii="Arial" w:eastAsia="SimSun" w:hAnsi="Arial" w:cs="Arial"/>
          <w:lang w:val="en-US" w:eastAsia="zh-CN"/>
        </w:rPr>
        <w:t xml:space="preserve"> </w:t>
      </w:r>
      <w:r w:rsidR="00561BDC" w:rsidRPr="00FC5067">
        <w:rPr>
          <w:rFonts w:ascii="Arial" w:eastAsia="SimSun" w:hAnsi="Arial" w:cs="Arial"/>
          <w:lang w:val="en-US" w:eastAsia="zh-CN"/>
        </w:rPr>
        <w:t>inventory</w:t>
      </w:r>
      <w:r w:rsidRPr="00FC5067">
        <w:rPr>
          <w:rFonts w:ascii="Arial" w:eastAsia="SimSun" w:hAnsi="Arial" w:cs="Arial"/>
          <w:lang w:val="en-US" w:eastAsia="zh-CN"/>
        </w:rPr>
        <w:t xml:space="preserve"> from lower layer when the </w:t>
      </w:r>
      <w:proofErr w:type="spellStart"/>
      <w:r w:rsidRPr="00FC5067">
        <w:rPr>
          <w:rFonts w:ascii="Arial" w:eastAsia="SimSun" w:hAnsi="Arial" w:cs="Arial"/>
          <w:lang w:val="en-US" w:eastAsia="zh-CN"/>
        </w:rPr>
        <w:t>AIoT</w:t>
      </w:r>
      <w:proofErr w:type="spellEnd"/>
      <w:r w:rsidRPr="00FC5067">
        <w:rPr>
          <w:rFonts w:ascii="Arial" w:eastAsia="SimSun" w:hAnsi="Arial" w:cs="Arial"/>
          <w:lang w:val="en-US" w:eastAsia="zh-CN"/>
        </w:rPr>
        <w:t xml:space="preserve"> NAS layer is performing the command procedure</w:t>
      </w:r>
    </w:p>
    <w:p w14:paraId="75263957" w14:textId="1239AE0B" w:rsidR="00FC5067" w:rsidRPr="00FC5067" w:rsidRDefault="00D91DD4" w:rsidP="00D91DD4">
      <w:pPr>
        <w:spacing w:after="180"/>
        <w:rPr>
          <w:rFonts w:ascii="Arial" w:hAnsi="Arial" w:cs="Arial"/>
          <w:lang w:eastAsia="zh-CN"/>
        </w:rPr>
      </w:pPr>
      <w:r>
        <w:rPr>
          <w:rFonts w:ascii="Arial" w:eastAsia="SimSun" w:hAnsi="Arial" w:cs="Arial"/>
          <w:lang w:val="en-US" w:eastAsia="zh-CN"/>
        </w:rPr>
        <w:t>CT1 concluded that there can be</w:t>
      </w:r>
      <w:r w:rsidRPr="00D91DD4">
        <w:rPr>
          <w:rFonts w:ascii="Arial" w:eastAsia="SimSun" w:hAnsi="Arial" w:cs="Arial"/>
          <w:lang w:val="en-US" w:eastAsia="zh-CN"/>
        </w:rPr>
        <w:t xml:space="preserve"> an attack scenario of false </w:t>
      </w:r>
      <w:proofErr w:type="spellStart"/>
      <w:r w:rsidR="00F75E8D">
        <w:rPr>
          <w:rFonts w:ascii="Arial" w:eastAsia="SimSun" w:hAnsi="Arial" w:cs="Arial" w:hint="eastAsia"/>
          <w:lang w:val="en-US" w:eastAsia="zh-CN"/>
        </w:rPr>
        <w:t>AIoT</w:t>
      </w:r>
      <w:proofErr w:type="spellEnd"/>
      <w:r w:rsidR="00F75E8D">
        <w:rPr>
          <w:rFonts w:ascii="Arial" w:eastAsia="SimSun" w:hAnsi="Arial" w:cs="Arial" w:hint="eastAsia"/>
          <w:lang w:val="en-US" w:eastAsia="zh-CN"/>
        </w:rPr>
        <w:t xml:space="preserve"> </w:t>
      </w:r>
      <w:proofErr w:type="spellStart"/>
      <w:r w:rsidRPr="00D91DD4">
        <w:rPr>
          <w:rFonts w:ascii="Arial" w:eastAsia="SimSun" w:hAnsi="Arial" w:cs="Arial"/>
          <w:lang w:val="en-US" w:eastAsia="zh-CN"/>
        </w:rPr>
        <w:t>pagings</w:t>
      </w:r>
      <w:proofErr w:type="spellEnd"/>
      <w:r w:rsidRPr="00D91DD4">
        <w:rPr>
          <w:rFonts w:ascii="Arial" w:eastAsia="SimSun" w:hAnsi="Arial" w:cs="Arial"/>
          <w:lang w:val="en-US" w:eastAsia="zh-CN"/>
        </w:rPr>
        <w:t xml:space="preserve"> that would abort any ongoing valid paging or command, and thereby temporarily or continuously block </w:t>
      </w:r>
      <w:r>
        <w:rPr>
          <w:rFonts w:ascii="Arial" w:eastAsia="SimSun" w:hAnsi="Arial" w:cs="Arial"/>
          <w:lang w:val="en-US" w:eastAsia="zh-CN"/>
        </w:rPr>
        <w:t>valid i</w:t>
      </w:r>
      <w:r w:rsidRPr="00D91DD4">
        <w:rPr>
          <w:rFonts w:ascii="Arial" w:eastAsia="SimSun" w:hAnsi="Arial" w:cs="Arial"/>
          <w:lang w:val="en-US" w:eastAsia="zh-CN"/>
        </w:rPr>
        <w:t xml:space="preserve">nventory </w:t>
      </w:r>
      <w:r>
        <w:rPr>
          <w:rFonts w:ascii="Arial" w:eastAsia="SimSun" w:hAnsi="Arial" w:cs="Arial"/>
          <w:lang w:val="en-US" w:eastAsia="zh-CN"/>
        </w:rPr>
        <w:t>procedure</w:t>
      </w:r>
      <w:r w:rsidRPr="00D91DD4">
        <w:rPr>
          <w:rFonts w:ascii="Arial" w:eastAsia="SimSun" w:hAnsi="Arial" w:cs="Arial"/>
          <w:lang w:val="en-US" w:eastAsia="zh-CN"/>
        </w:rPr>
        <w:t xml:space="preserve"> and command procedure execution by the </w:t>
      </w:r>
      <w:proofErr w:type="spellStart"/>
      <w:r w:rsidRPr="00D91DD4">
        <w:rPr>
          <w:rFonts w:ascii="Arial" w:eastAsia="SimSun" w:hAnsi="Arial" w:cs="Arial"/>
          <w:lang w:val="en-US" w:eastAsia="zh-CN"/>
        </w:rPr>
        <w:t>AIoT</w:t>
      </w:r>
      <w:proofErr w:type="spellEnd"/>
      <w:r w:rsidRPr="00D91DD4">
        <w:rPr>
          <w:rFonts w:ascii="Arial" w:eastAsia="SimSun" w:hAnsi="Arial" w:cs="Arial"/>
          <w:lang w:val="en-US" w:eastAsia="zh-CN"/>
        </w:rPr>
        <w:t xml:space="preserve"> devices. </w:t>
      </w:r>
    </w:p>
    <w:p w14:paraId="6A91CF52" w14:textId="2F6B8A2A" w:rsidR="00FC5067" w:rsidRDefault="00FC5067" w:rsidP="008240C5">
      <w:pPr>
        <w:rPr>
          <w:rFonts w:ascii="Arial" w:eastAsia="SimSun" w:hAnsi="Arial" w:cs="Arial"/>
          <w:lang w:val="en-US" w:eastAsia="zh-CN"/>
        </w:rPr>
      </w:pPr>
      <w:r w:rsidRPr="008240C5">
        <w:rPr>
          <w:rFonts w:ascii="Arial" w:hAnsi="Arial" w:cs="Arial"/>
          <w:lang w:eastAsia="zh-CN"/>
        </w:rPr>
        <w:t xml:space="preserve">Hence, CT1 kindly </w:t>
      </w:r>
      <w:r w:rsidR="008240C5">
        <w:rPr>
          <w:rFonts w:ascii="Arial" w:hAnsi="Arial" w:cs="Arial" w:hint="eastAsia"/>
          <w:lang w:eastAsia="zh-CN"/>
        </w:rPr>
        <w:t>ask</w:t>
      </w:r>
      <w:r w:rsidRPr="008240C5">
        <w:rPr>
          <w:rFonts w:ascii="Arial" w:hAnsi="Arial" w:cs="Arial"/>
          <w:lang w:eastAsia="zh-CN"/>
        </w:rPr>
        <w:t xml:space="preserve"> RAN2 to provide their view on whether it is possible for the </w:t>
      </w:r>
      <w:proofErr w:type="spellStart"/>
      <w:r w:rsidRPr="008240C5">
        <w:rPr>
          <w:rFonts w:ascii="Arial" w:hAnsi="Arial" w:cs="Arial"/>
          <w:lang w:eastAsia="zh-CN"/>
        </w:rPr>
        <w:t>AIoT</w:t>
      </w:r>
      <w:proofErr w:type="spellEnd"/>
      <w:r w:rsidRPr="008240C5">
        <w:rPr>
          <w:rFonts w:ascii="Arial" w:hAnsi="Arial" w:cs="Arial"/>
          <w:lang w:eastAsia="zh-CN"/>
        </w:rPr>
        <w:t xml:space="preserve"> device to respond to </w:t>
      </w:r>
      <w:r w:rsidR="00BD4479">
        <w:rPr>
          <w:rFonts w:ascii="Arial" w:hAnsi="Arial" w:cs="Arial" w:hint="eastAsia"/>
          <w:lang w:eastAsia="zh-CN"/>
        </w:rPr>
        <w:t>the</w:t>
      </w:r>
      <w:r w:rsidR="00D91DD4">
        <w:rPr>
          <w:rFonts w:ascii="Arial" w:hAnsi="Arial" w:cs="Arial"/>
          <w:lang w:eastAsia="zh-CN"/>
        </w:rPr>
        <w:t xml:space="preserve"> new</w:t>
      </w:r>
      <w:r w:rsidR="00D91DD4" w:rsidRPr="008240C5">
        <w:rPr>
          <w:rFonts w:ascii="Arial" w:hAnsi="Arial" w:cs="Arial"/>
          <w:lang w:eastAsia="zh-CN"/>
        </w:rPr>
        <w:t xml:space="preserve"> </w:t>
      </w:r>
      <w:proofErr w:type="spellStart"/>
      <w:r w:rsidRPr="008240C5">
        <w:rPr>
          <w:rFonts w:ascii="Arial" w:hAnsi="Arial" w:cs="Arial"/>
          <w:lang w:eastAsia="zh-CN"/>
        </w:rPr>
        <w:t>AIoT</w:t>
      </w:r>
      <w:proofErr w:type="spellEnd"/>
      <w:r w:rsidRPr="008240C5">
        <w:rPr>
          <w:rFonts w:ascii="Arial" w:hAnsi="Arial" w:cs="Arial"/>
          <w:lang w:eastAsia="zh-CN"/>
        </w:rPr>
        <w:t xml:space="preserve"> paging after </w:t>
      </w:r>
      <w:r w:rsidR="00D91DD4">
        <w:rPr>
          <w:rFonts w:ascii="Arial" w:hAnsi="Arial" w:cs="Arial"/>
          <w:lang w:eastAsia="zh-CN"/>
        </w:rPr>
        <w:t>completion of</w:t>
      </w:r>
      <w:r w:rsidR="00D91DD4" w:rsidRPr="008240C5">
        <w:rPr>
          <w:rFonts w:ascii="Arial" w:hAnsi="Arial" w:cs="Arial"/>
          <w:lang w:eastAsia="zh-CN"/>
        </w:rPr>
        <w:t xml:space="preserve"> </w:t>
      </w:r>
      <w:r w:rsidR="00D91DD4">
        <w:rPr>
          <w:rFonts w:ascii="Arial" w:hAnsi="Arial" w:cs="Arial"/>
          <w:lang w:eastAsia="zh-CN"/>
        </w:rPr>
        <w:t>an</w:t>
      </w:r>
      <w:r w:rsidR="00D91DD4" w:rsidRPr="008240C5">
        <w:rPr>
          <w:rFonts w:ascii="Arial" w:hAnsi="Arial" w:cs="Arial"/>
          <w:lang w:eastAsia="zh-CN"/>
        </w:rPr>
        <w:t xml:space="preserve"> </w:t>
      </w:r>
      <w:r w:rsidRPr="008240C5">
        <w:rPr>
          <w:rFonts w:ascii="Arial" w:hAnsi="Arial" w:cs="Arial"/>
          <w:lang w:eastAsia="zh-CN"/>
        </w:rPr>
        <w:t xml:space="preserve">ongoing </w:t>
      </w:r>
      <w:r w:rsidR="006040D2">
        <w:rPr>
          <w:rFonts w:ascii="Arial" w:hAnsi="Arial" w:cs="Arial" w:hint="eastAsia"/>
          <w:lang w:eastAsia="zh-CN"/>
        </w:rPr>
        <w:t xml:space="preserve">inventory or </w:t>
      </w:r>
      <w:r w:rsidRPr="008240C5">
        <w:rPr>
          <w:rFonts w:ascii="Arial" w:hAnsi="Arial" w:cs="Arial"/>
          <w:lang w:eastAsia="zh-CN"/>
        </w:rPr>
        <w:t xml:space="preserve">command when </w:t>
      </w:r>
      <w:r w:rsidR="00F5798F">
        <w:rPr>
          <w:rFonts w:ascii="Arial" w:eastAsia="SimSun" w:hAnsi="Arial" w:cs="Arial" w:hint="eastAsia"/>
          <w:lang w:val="en-US" w:eastAsia="zh-CN"/>
        </w:rPr>
        <w:t>c</w:t>
      </w:r>
      <w:r w:rsidRPr="008240C5">
        <w:rPr>
          <w:rFonts w:ascii="Arial" w:eastAsia="SimSun" w:hAnsi="Arial" w:cs="Arial"/>
          <w:lang w:val="en-US" w:eastAsia="zh-CN"/>
        </w:rPr>
        <w:t>ollision happens.</w:t>
      </w:r>
    </w:p>
    <w:p w14:paraId="5B3C165E" w14:textId="77777777" w:rsidR="006B0356" w:rsidRPr="004E4ADC" w:rsidRDefault="006B0356" w:rsidP="008B6BF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8ED73C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C73AC">
        <w:rPr>
          <w:rFonts w:ascii="Arial" w:hAnsi="Arial" w:cs="Arial"/>
          <w:b/>
        </w:rPr>
        <w:t>RAN</w:t>
      </w:r>
      <w:r w:rsidR="007C73AC" w:rsidRPr="00736C43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611C2082" w14:textId="775E2988" w:rsidR="007C73AC" w:rsidRPr="00BD4479" w:rsidRDefault="00463675" w:rsidP="007C73A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F5798F" w:rsidRPr="008240C5">
        <w:rPr>
          <w:rFonts w:ascii="Arial" w:hAnsi="Arial" w:cs="Arial"/>
          <w:lang w:eastAsia="zh-CN"/>
        </w:rPr>
        <w:t xml:space="preserve">CT1 kindly </w:t>
      </w:r>
      <w:r w:rsidR="00F5798F">
        <w:rPr>
          <w:rFonts w:ascii="Arial" w:hAnsi="Arial" w:cs="Arial" w:hint="eastAsia"/>
          <w:lang w:eastAsia="zh-CN"/>
        </w:rPr>
        <w:t>ask</w:t>
      </w:r>
      <w:r w:rsidR="00F5798F" w:rsidRPr="008240C5">
        <w:rPr>
          <w:rFonts w:ascii="Arial" w:hAnsi="Arial" w:cs="Arial"/>
          <w:lang w:eastAsia="zh-CN"/>
        </w:rPr>
        <w:t xml:space="preserve"> RAN2 to provide their view on whether it is possible for the </w:t>
      </w:r>
      <w:proofErr w:type="spellStart"/>
      <w:r w:rsidR="00F5798F" w:rsidRPr="008240C5">
        <w:rPr>
          <w:rFonts w:ascii="Arial" w:hAnsi="Arial" w:cs="Arial"/>
          <w:lang w:eastAsia="zh-CN"/>
        </w:rPr>
        <w:t>AIoT</w:t>
      </w:r>
      <w:proofErr w:type="spellEnd"/>
      <w:r w:rsidR="00F5798F" w:rsidRPr="008240C5">
        <w:rPr>
          <w:rFonts w:ascii="Arial" w:hAnsi="Arial" w:cs="Arial"/>
          <w:lang w:eastAsia="zh-CN"/>
        </w:rPr>
        <w:t xml:space="preserve"> device to respond to </w:t>
      </w:r>
      <w:r w:rsidR="00BD4479">
        <w:rPr>
          <w:rFonts w:ascii="Arial" w:hAnsi="Arial" w:cs="Arial" w:hint="eastAsia"/>
          <w:lang w:eastAsia="zh-CN"/>
        </w:rPr>
        <w:t>the</w:t>
      </w:r>
      <w:r w:rsidR="00D91DD4">
        <w:rPr>
          <w:rFonts w:ascii="Arial" w:hAnsi="Arial" w:cs="Arial"/>
          <w:lang w:eastAsia="zh-CN"/>
        </w:rPr>
        <w:t xml:space="preserve"> new</w:t>
      </w:r>
      <w:r w:rsidR="00D91DD4" w:rsidRPr="008240C5">
        <w:rPr>
          <w:rFonts w:ascii="Arial" w:hAnsi="Arial" w:cs="Arial"/>
          <w:lang w:eastAsia="zh-CN"/>
        </w:rPr>
        <w:t xml:space="preserve"> </w:t>
      </w:r>
      <w:proofErr w:type="spellStart"/>
      <w:r w:rsidR="00F5798F" w:rsidRPr="008240C5">
        <w:rPr>
          <w:rFonts w:ascii="Arial" w:hAnsi="Arial" w:cs="Arial"/>
          <w:lang w:eastAsia="zh-CN"/>
        </w:rPr>
        <w:t>AIoT</w:t>
      </w:r>
      <w:proofErr w:type="spellEnd"/>
      <w:r w:rsidR="00F5798F" w:rsidRPr="008240C5">
        <w:rPr>
          <w:rFonts w:ascii="Arial" w:hAnsi="Arial" w:cs="Arial"/>
          <w:lang w:eastAsia="zh-CN"/>
        </w:rPr>
        <w:t xml:space="preserve"> paging after </w:t>
      </w:r>
      <w:r w:rsidR="00D91DD4">
        <w:rPr>
          <w:rFonts w:ascii="Arial" w:hAnsi="Arial" w:cs="Arial"/>
          <w:lang w:eastAsia="zh-CN"/>
        </w:rPr>
        <w:t>completion of</w:t>
      </w:r>
      <w:r w:rsidR="00D91DD4" w:rsidRPr="008240C5">
        <w:rPr>
          <w:rFonts w:ascii="Arial" w:hAnsi="Arial" w:cs="Arial"/>
          <w:lang w:eastAsia="zh-CN"/>
        </w:rPr>
        <w:t xml:space="preserve"> </w:t>
      </w:r>
      <w:r w:rsidR="00D91DD4">
        <w:rPr>
          <w:rFonts w:ascii="Arial" w:hAnsi="Arial" w:cs="Arial"/>
          <w:lang w:eastAsia="zh-CN"/>
        </w:rPr>
        <w:t>an</w:t>
      </w:r>
      <w:r w:rsidR="00D91DD4" w:rsidRPr="008240C5">
        <w:rPr>
          <w:rFonts w:ascii="Arial" w:hAnsi="Arial" w:cs="Arial"/>
          <w:lang w:eastAsia="zh-CN"/>
        </w:rPr>
        <w:t xml:space="preserve"> </w:t>
      </w:r>
      <w:r w:rsidR="00F5798F" w:rsidRPr="008240C5">
        <w:rPr>
          <w:rFonts w:ascii="Arial" w:hAnsi="Arial" w:cs="Arial"/>
          <w:lang w:eastAsia="zh-CN"/>
        </w:rPr>
        <w:t xml:space="preserve">ongoing </w:t>
      </w:r>
      <w:r w:rsidR="00BD4479">
        <w:rPr>
          <w:rFonts w:ascii="Arial" w:hAnsi="Arial" w:cs="Arial" w:hint="eastAsia"/>
          <w:lang w:eastAsia="zh-CN"/>
        </w:rPr>
        <w:t>inventory or</w:t>
      </w:r>
      <w:r w:rsidR="00BD4479" w:rsidRPr="008240C5">
        <w:rPr>
          <w:rFonts w:ascii="Arial" w:hAnsi="Arial" w:cs="Arial"/>
          <w:lang w:eastAsia="zh-CN"/>
        </w:rPr>
        <w:t xml:space="preserve"> </w:t>
      </w:r>
      <w:r w:rsidR="00F5798F" w:rsidRPr="008240C5">
        <w:rPr>
          <w:rFonts w:ascii="Arial" w:hAnsi="Arial" w:cs="Arial"/>
          <w:lang w:eastAsia="zh-CN"/>
        </w:rPr>
        <w:t xml:space="preserve">command when </w:t>
      </w:r>
      <w:r w:rsidR="00F5798F">
        <w:rPr>
          <w:rFonts w:ascii="Arial" w:eastAsia="SimSun" w:hAnsi="Arial" w:cs="Arial" w:hint="eastAsia"/>
          <w:lang w:val="en-US" w:eastAsia="zh-CN"/>
        </w:rPr>
        <w:t>c</w:t>
      </w:r>
      <w:r w:rsidR="00F5798F" w:rsidRPr="008240C5">
        <w:rPr>
          <w:rFonts w:ascii="Arial" w:eastAsia="SimSun" w:hAnsi="Arial" w:cs="Arial"/>
          <w:lang w:val="en-US" w:eastAsia="zh-CN"/>
        </w:rPr>
        <w:t>ollision happens.</w:t>
      </w:r>
    </w:p>
    <w:p w14:paraId="0939DFD5" w14:textId="0F17F72B" w:rsidR="00463675" w:rsidRPr="007C73AC" w:rsidRDefault="00463675" w:rsidP="007C73AC">
      <w:pPr>
        <w:spacing w:after="120"/>
        <w:ind w:left="993" w:hanging="993"/>
        <w:rPr>
          <w:rFonts w:ascii="Arial" w:hAnsi="Arial" w:cs="Arial"/>
        </w:rPr>
      </w:pPr>
    </w:p>
    <w:p w14:paraId="52B70C81" w14:textId="11DC6E0C" w:rsidR="00196967" w:rsidRDefault="00463675" w:rsidP="00CE5285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1008632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546FC" w14:textId="77777777" w:rsidR="0033548B" w:rsidRDefault="0033548B">
      <w:r>
        <w:separator/>
      </w:r>
    </w:p>
  </w:endnote>
  <w:endnote w:type="continuationSeparator" w:id="0">
    <w:p w14:paraId="4FD60D2D" w14:textId="77777777" w:rsidR="0033548B" w:rsidRDefault="00335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0638E" w14:textId="77777777" w:rsidR="0033548B" w:rsidRDefault="0033548B">
      <w:r>
        <w:separator/>
      </w:r>
    </w:p>
  </w:footnote>
  <w:footnote w:type="continuationSeparator" w:id="0">
    <w:p w14:paraId="4365C230" w14:textId="77777777" w:rsidR="0033548B" w:rsidRDefault="003354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A6349F"/>
    <w:multiLevelType w:val="hybridMultilevel"/>
    <w:tmpl w:val="4DB6B680"/>
    <w:lvl w:ilvl="0" w:tplc="517EB41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00F6440"/>
    <w:multiLevelType w:val="hybridMultilevel"/>
    <w:tmpl w:val="4B323760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08567129">
    <w:abstractNumId w:val="15"/>
  </w:num>
  <w:num w:numId="2" w16cid:durableId="1765027659">
    <w:abstractNumId w:val="14"/>
  </w:num>
  <w:num w:numId="3" w16cid:durableId="1529097856">
    <w:abstractNumId w:val="13"/>
  </w:num>
  <w:num w:numId="4" w16cid:durableId="871845888">
    <w:abstractNumId w:val="11"/>
  </w:num>
  <w:num w:numId="5" w16cid:durableId="340281838">
    <w:abstractNumId w:val="9"/>
  </w:num>
  <w:num w:numId="6" w16cid:durableId="637301837">
    <w:abstractNumId w:val="7"/>
  </w:num>
  <w:num w:numId="7" w16cid:durableId="1581867571">
    <w:abstractNumId w:val="6"/>
  </w:num>
  <w:num w:numId="8" w16cid:durableId="46531432">
    <w:abstractNumId w:val="5"/>
  </w:num>
  <w:num w:numId="9" w16cid:durableId="1860073843">
    <w:abstractNumId w:val="4"/>
  </w:num>
  <w:num w:numId="10" w16cid:durableId="1073940178">
    <w:abstractNumId w:val="8"/>
  </w:num>
  <w:num w:numId="11" w16cid:durableId="620577822">
    <w:abstractNumId w:val="3"/>
  </w:num>
  <w:num w:numId="12" w16cid:durableId="1890723183">
    <w:abstractNumId w:val="2"/>
  </w:num>
  <w:num w:numId="13" w16cid:durableId="178393116">
    <w:abstractNumId w:val="1"/>
  </w:num>
  <w:num w:numId="14" w16cid:durableId="881939262">
    <w:abstractNumId w:val="0"/>
  </w:num>
  <w:num w:numId="15" w16cid:durableId="2061899167">
    <w:abstractNumId w:val="16"/>
  </w:num>
  <w:num w:numId="16" w16cid:durableId="111678999">
    <w:abstractNumId w:val="12"/>
  </w:num>
  <w:num w:numId="17" w16cid:durableId="58079869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3406F"/>
    <w:rsid w:val="0004638E"/>
    <w:rsid w:val="00061460"/>
    <w:rsid w:val="00083680"/>
    <w:rsid w:val="00090A2A"/>
    <w:rsid w:val="000B1AA1"/>
    <w:rsid w:val="000C0F46"/>
    <w:rsid w:val="000D3FCF"/>
    <w:rsid w:val="000E5E7E"/>
    <w:rsid w:val="000E6B22"/>
    <w:rsid w:val="000E7550"/>
    <w:rsid w:val="000F4E43"/>
    <w:rsid w:val="00105899"/>
    <w:rsid w:val="001121A3"/>
    <w:rsid w:val="00114196"/>
    <w:rsid w:val="00125039"/>
    <w:rsid w:val="00143AEB"/>
    <w:rsid w:val="001608BF"/>
    <w:rsid w:val="00160E89"/>
    <w:rsid w:val="00165C82"/>
    <w:rsid w:val="00170A19"/>
    <w:rsid w:val="001734EB"/>
    <w:rsid w:val="001848F5"/>
    <w:rsid w:val="00196967"/>
    <w:rsid w:val="001A2EE6"/>
    <w:rsid w:val="001A383D"/>
    <w:rsid w:val="001A4AF7"/>
    <w:rsid w:val="001B22CC"/>
    <w:rsid w:val="001E60FD"/>
    <w:rsid w:val="001F6498"/>
    <w:rsid w:val="00212312"/>
    <w:rsid w:val="00241727"/>
    <w:rsid w:val="0026509F"/>
    <w:rsid w:val="00275FF1"/>
    <w:rsid w:val="0028230B"/>
    <w:rsid w:val="00295A7B"/>
    <w:rsid w:val="002C5EEE"/>
    <w:rsid w:val="002D10DC"/>
    <w:rsid w:val="002D669C"/>
    <w:rsid w:val="002D6F56"/>
    <w:rsid w:val="002E5688"/>
    <w:rsid w:val="002F5CEA"/>
    <w:rsid w:val="00324107"/>
    <w:rsid w:val="00326B06"/>
    <w:rsid w:val="00331A9B"/>
    <w:rsid w:val="0033537B"/>
    <w:rsid w:val="0033548B"/>
    <w:rsid w:val="003366F7"/>
    <w:rsid w:val="003478E6"/>
    <w:rsid w:val="00347947"/>
    <w:rsid w:val="003621C9"/>
    <w:rsid w:val="003663C4"/>
    <w:rsid w:val="00367678"/>
    <w:rsid w:val="00380BE5"/>
    <w:rsid w:val="003901E1"/>
    <w:rsid w:val="0039507D"/>
    <w:rsid w:val="003B7403"/>
    <w:rsid w:val="00401229"/>
    <w:rsid w:val="0040300B"/>
    <w:rsid w:val="004234FF"/>
    <w:rsid w:val="00443ED6"/>
    <w:rsid w:val="00445241"/>
    <w:rsid w:val="00453AE6"/>
    <w:rsid w:val="004567C2"/>
    <w:rsid w:val="00460323"/>
    <w:rsid w:val="004634F1"/>
    <w:rsid w:val="00463675"/>
    <w:rsid w:val="00463791"/>
    <w:rsid w:val="004643F7"/>
    <w:rsid w:val="004807B9"/>
    <w:rsid w:val="004A1805"/>
    <w:rsid w:val="004A2B13"/>
    <w:rsid w:val="004B43FA"/>
    <w:rsid w:val="004B6D78"/>
    <w:rsid w:val="004C2A09"/>
    <w:rsid w:val="004C3F5A"/>
    <w:rsid w:val="004C4DCF"/>
    <w:rsid w:val="004E4ADC"/>
    <w:rsid w:val="005025B2"/>
    <w:rsid w:val="00507006"/>
    <w:rsid w:val="00515BE3"/>
    <w:rsid w:val="00517913"/>
    <w:rsid w:val="005305D7"/>
    <w:rsid w:val="005452A3"/>
    <w:rsid w:val="00546204"/>
    <w:rsid w:val="00561BDC"/>
    <w:rsid w:val="00567392"/>
    <w:rsid w:val="005708A5"/>
    <w:rsid w:val="00571596"/>
    <w:rsid w:val="00584B08"/>
    <w:rsid w:val="00594F27"/>
    <w:rsid w:val="005A29C3"/>
    <w:rsid w:val="005C388E"/>
    <w:rsid w:val="005D0019"/>
    <w:rsid w:val="005E2A27"/>
    <w:rsid w:val="005E4C1C"/>
    <w:rsid w:val="005E5C97"/>
    <w:rsid w:val="005F24EE"/>
    <w:rsid w:val="00600476"/>
    <w:rsid w:val="006040D2"/>
    <w:rsid w:val="00615177"/>
    <w:rsid w:val="0063334C"/>
    <w:rsid w:val="00654758"/>
    <w:rsid w:val="00664EC7"/>
    <w:rsid w:val="00675D3A"/>
    <w:rsid w:val="006773A3"/>
    <w:rsid w:val="006857B3"/>
    <w:rsid w:val="006866EF"/>
    <w:rsid w:val="00687A0B"/>
    <w:rsid w:val="00690BBC"/>
    <w:rsid w:val="006A0FBB"/>
    <w:rsid w:val="006B0356"/>
    <w:rsid w:val="006B22EE"/>
    <w:rsid w:val="006D0B09"/>
    <w:rsid w:val="006D771B"/>
    <w:rsid w:val="006E17C1"/>
    <w:rsid w:val="006E17C7"/>
    <w:rsid w:val="006E3D8D"/>
    <w:rsid w:val="006E55EB"/>
    <w:rsid w:val="007032C5"/>
    <w:rsid w:val="007116E4"/>
    <w:rsid w:val="00726FC3"/>
    <w:rsid w:val="0073312A"/>
    <w:rsid w:val="0073776E"/>
    <w:rsid w:val="007411B9"/>
    <w:rsid w:val="00753952"/>
    <w:rsid w:val="00772A45"/>
    <w:rsid w:val="0077485D"/>
    <w:rsid w:val="00787CAC"/>
    <w:rsid w:val="00797E31"/>
    <w:rsid w:val="007A2B15"/>
    <w:rsid w:val="007B018A"/>
    <w:rsid w:val="007B5E73"/>
    <w:rsid w:val="007B7B63"/>
    <w:rsid w:val="007C73AC"/>
    <w:rsid w:val="007E15A4"/>
    <w:rsid w:val="007E4EB2"/>
    <w:rsid w:val="008240C5"/>
    <w:rsid w:val="00825AF9"/>
    <w:rsid w:val="0089666F"/>
    <w:rsid w:val="008B6BF9"/>
    <w:rsid w:val="008C1B29"/>
    <w:rsid w:val="008D6ED9"/>
    <w:rsid w:val="0090241A"/>
    <w:rsid w:val="0090582E"/>
    <w:rsid w:val="00907902"/>
    <w:rsid w:val="00912DB5"/>
    <w:rsid w:val="00923E7C"/>
    <w:rsid w:val="00927439"/>
    <w:rsid w:val="0093701E"/>
    <w:rsid w:val="00942630"/>
    <w:rsid w:val="00951BA3"/>
    <w:rsid w:val="00952FCD"/>
    <w:rsid w:val="00973DA8"/>
    <w:rsid w:val="00982BB4"/>
    <w:rsid w:val="009B2144"/>
    <w:rsid w:val="009C4B49"/>
    <w:rsid w:val="009D02F0"/>
    <w:rsid w:val="009D2D6A"/>
    <w:rsid w:val="009E317F"/>
    <w:rsid w:val="009E3591"/>
    <w:rsid w:val="009E47A0"/>
    <w:rsid w:val="009E701A"/>
    <w:rsid w:val="009F6E85"/>
    <w:rsid w:val="00A1768B"/>
    <w:rsid w:val="00A31BFA"/>
    <w:rsid w:val="00A52DB2"/>
    <w:rsid w:val="00A64200"/>
    <w:rsid w:val="00A7348D"/>
    <w:rsid w:val="00AA34AE"/>
    <w:rsid w:val="00AC079B"/>
    <w:rsid w:val="00AC2ED0"/>
    <w:rsid w:val="00AC438C"/>
    <w:rsid w:val="00AC64AD"/>
    <w:rsid w:val="00AC7614"/>
    <w:rsid w:val="00AD51BB"/>
    <w:rsid w:val="00AE1E81"/>
    <w:rsid w:val="00AE489C"/>
    <w:rsid w:val="00AE7F63"/>
    <w:rsid w:val="00AF1B4C"/>
    <w:rsid w:val="00AF1EAD"/>
    <w:rsid w:val="00B014BF"/>
    <w:rsid w:val="00B0160C"/>
    <w:rsid w:val="00B03AE7"/>
    <w:rsid w:val="00B0424D"/>
    <w:rsid w:val="00B144F4"/>
    <w:rsid w:val="00B40A30"/>
    <w:rsid w:val="00B51920"/>
    <w:rsid w:val="00B5722A"/>
    <w:rsid w:val="00B91A91"/>
    <w:rsid w:val="00BA1ABE"/>
    <w:rsid w:val="00BA713F"/>
    <w:rsid w:val="00BB162B"/>
    <w:rsid w:val="00BB3D00"/>
    <w:rsid w:val="00BB67C8"/>
    <w:rsid w:val="00BC10F5"/>
    <w:rsid w:val="00BD3247"/>
    <w:rsid w:val="00BD4479"/>
    <w:rsid w:val="00BF7EE2"/>
    <w:rsid w:val="00C00F3F"/>
    <w:rsid w:val="00C165D1"/>
    <w:rsid w:val="00C3159B"/>
    <w:rsid w:val="00C36D70"/>
    <w:rsid w:val="00C37707"/>
    <w:rsid w:val="00C546A9"/>
    <w:rsid w:val="00C65CC2"/>
    <w:rsid w:val="00C6700A"/>
    <w:rsid w:val="00C71002"/>
    <w:rsid w:val="00C72D88"/>
    <w:rsid w:val="00C7312A"/>
    <w:rsid w:val="00C86C6C"/>
    <w:rsid w:val="00CA2FB0"/>
    <w:rsid w:val="00CA77AA"/>
    <w:rsid w:val="00CB4569"/>
    <w:rsid w:val="00CC5CA8"/>
    <w:rsid w:val="00CD2DC1"/>
    <w:rsid w:val="00CE5285"/>
    <w:rsid w:val="00CF6F92"/>
    <w:rsid w:val="00D16AF4"/>
    <w:rsid w:val="00D372D4"/>
    <w:rsid w:val="00D53018"/>
    <w:rsid w:val="00D57286"/>
    <w:rsid w:val="00D57491"/>
    <w:rsid w:val="00D676CD"/>
    <w:rsid w:val="00D76D1C"/>
    <w:rsid w:val="00D82337"/>
    <w:rsid w:val="00D91DD4"/>
    <w:rsid w:val="00DA5361"/>
    <w:rsid w:val="00DB0787"/>
    <w:rsid w:val="00DB777F"/>
    <w:rsid w:val="00DC1B62"/>
    <w:rsid w:val="00E02574"/>
    <w:rsid w:val="00E156F5"/>
    <w:rsid w:val="00E16BBB"/>
    <w:rsid w:val="00E20604"/>
    <w:rsid w:val="00E31C32"/>
    <w:rsid w:val="00E368E4"/>
    <w:rsid w:val="00E4207B"/>
    <w:rsid w:val="00E609F6"/>
    <w:rsid w:val="00E66D9D"/>
    <w:rsid w:val="00E72B30"/>
    <w:rsid w:val="00E74B9D"/>
    <w:rsid w:val="00E76827"/>
    <w:rsid w:val="00E7720E"/>
    <w:rsid w:val="00E86802"/>
    <w:rsid w:val="00E972F7"/>
    <w:rsid w:val="00EA19B5"/>
    <w:rsid w:val="00EA68B1"/>
    <w:rsid w:val="00EB011D"/>
    <w:rsid w:val="00EB4F2F"/>
    <w:rsid w:val="00F02341"/>
    <w:rsid w:val="00F0649B"/>
    <w:rsid w:val="00F12248"/>
    <w:rsid w:val="00F16C83"/>
    <w:rsid w:val="00F20CD7"/>
    <w:rsid w:val="00F3709E"/>
    <w:rsid w:val="00F5186E"/>
    <w:rsid w:val="00F546A0"/>
    <w:rsid w:val="00F5798F"/>
    <w:rsid w:val="00F6052D"/>
    <w:rsid w:val="00F6777C"/>
    <w:rsid w:val="00F75E8D"/>
    <w:rsid w:val="00F77E7A"/>
    <w:rsid w:val="00F848D0"/>
    <w:rsid w:val="00F86091"/>
    <w:rsid w:val="00F9216C"/>
    <w:rsid w:val="00F9363A"/>
    <w:rsid w:val="00F970B2"/>
    <w:rsid w:val="00FA79F5"/>
    <w:rsid w:val="00FB6953"/>
    <w:rsid w:val="00FC5067"/>
    <w:rsid w:val="00FC7F3E"/>
    <w:rsid w:val="00FD2D90"/>
    <w:rsid w:val="00FF1A76"/>
    <w:rsid w:val="00FF1F52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B3">
    <w:name w:val="B3"/>
    <w:basedOn w:val="Normal"/>
    <w:link w:val="B3Char"/>
    <w:qFormat/>
    <w:rsid w:val="00AC64AD"/>
    <w:pPr>
      <w:spacing w:after="180"/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qFormat/>
    <w:rsid w:val="00AC64AD"/>
    <w:pPr>
      <w:spacing w:after="180"/>
      <w:ind w:left="1418" w:hanging="284"/>
    </w:pPr>
    <w:rPr>
      <w:rFonts w:eastAsia="SimSun"/>
    </w:rPr>
  </w:style>
  <w:style w:type="paragraph" w:customStyle="1" w:styleId="B5">
    <w:name w:val="B5"/>
    <w:basedOn w:val="Normal"/>
    <w:qFormat/>
    <w:rsid w:val="00AC64AD"/>
    <w:pPr>
      <w:spacing w:after="180"/>
      <w:ind w:left="1702" w:hanging="284"/>
    </w:pPr>
    <w:rPr>
      <w:rFonts w:eastAsia="SimSun"/>
    </w:rPr>
  </w:style>
  <w:style w:type="character" w:customStyle="1" w:styleId="B3Char">
    <w:name w:val="B3 Char"/>
    <w:link w:val="B3"/>
    <w:qFormat/>
    <w:rsid w:val="00AC64AD"/>
    <w:rPr>
      <w:rFonts w:eastAsia="SimSun"/>
      <w:lang w:eastAsia="en-US"/>
    </w:rPr>
  </w:style>
  <w:style w:type="character" w:customStyle="1" w:styleId="B4Char">
    <w:name w:val="B4 Char"/>
    <w:link w:val="B4"/>
    <w:qFormat/>
    <w:rsid w:val="00AC64AD"/>
    <w:rPr>
      <w:rFonts w:eastAsia="SimSun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443ED6"/>
    <w:pPr>
      <w:numPr>
        <w:numId w:val="1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443ED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43ED6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82337"/>
    <w:pPr>
      <w:ind w:firstLineChars="200" w:firstLine="420"/>
    </w:pPr>
  </w:style>
  <w:style w:type="paragraph" w:styleId="Revision">
    <w:name w:val="Revision"/>
    <w:hidden/>
    <w:uiPriority w:val="99"/>
    <w:semiHidden/>
    <w:rsid w:val="00C65CC2"/>
    <w:rPr>
      <w:lang w:val="en-GB" w:eastAsia="en-US"/>
    </w:rPr>
  </w:style>
  <w:style w:type="paragraph" w:customStyle="1" w:styleId="NO">
    <w:name w:val="NO"/>
    <w:basedOn w:val="Normal"/>
    <w:rsid w:val="00170A19"/>
    <w:pPr>
      <w:keepLines/>
      <w:spacing w:after="180"/>
      <w:ind w:left="1135" w:hanging="851"/>
    </w:pPr>
    <w:rPr>
      <w:rFonts w:eastAsia="SimSu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70A1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374</Words>
  <Characters>2190</Characters>
  <Application>Microsoft Office Word</Application>
  <DocSecurity>0</DocSecurity>
  <Lines>64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33.938_CR0003R1_(Rel-19)_FS_CryptoInv</cp:lastModifiedBy>
  <cp:revision>2</cp:revision>
  <cp:lastPrinted>2002-04-23T07:10:00Z</cp:lastPrinted>
  <dcterms:created xsi:type="dcterms:W3CDTF">2025-11-05T17:44:00Z</dcterms:created>
  <dcterms:modified xsi:type="dcterms:W3CDTF">2025-11-05T17:44:00Z</dcterms:modified>
</cp:coreProperties>
</file>